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90" w:rsidRPr="00923C2A" w:rsidRDefault="00442890" w:rsidP="00923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69A6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42890" w:rsidRPr="000869A6" w:rsidRDefault="00442890" w:rsidP="004428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9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 wp14:anchorId="7AA3CDB6" wp14:editId="7917B773">
            <wp:simplePos x="0" y="0"/>
            <wp:positionH relativeFrom="margin">
              <wp:posOffset>-487502</wp:posOffset>
            </wp:positionH>
            <wp:positionV relativeFrom="margin">
              <wp:posOffset>786866</wp:posOffset>
            </wp:positionV>
            <wp:extent cx="2011045" cy="1412875"/>
            <wp:effectExtent l="19050" t="0" r="8255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69A6">
        <w:rPr>
          <w:rFonts w:ascii="Times New Roman" w:eastAsia="Calibri" w:hAnsi="Times New Roman" w:cs="Times New Roman"/>
          <w:sz w:val="28"/>
          <w:szCs w:val="28"/>
        </w:rPr>
        <w:t>«Детский сад №10 комбинированного вида»</w:t>
      </w:r>
    </w:p>
    <w:p w:rsidR="00442890" w:rsidRDefault="00442890" w:rsidP="0044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442890" w:rsidRPr="001E79EA" w:rsidRDefault="00442890" w:rsidP="0044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1E79EA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КОНСУЛЬТАЦИЯ ДЛЯ ПЕДАГОГОВ</w:t>
      </w:r>
    </w:p>
    <w:p w:rsidR="00442890" w:rsidRPr="001E79EA" w:rsidRDefault="001E79EA" w:rsidP="0044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-629920</wp:posOffset>
            </wp:positionH>
            <wp:positionV relativeFrom="margin">
              <wp:posOffset>2800350</wp:posOffset>
            </wp:positionV>
            <wp:extent cx="2930525" cy="3435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-76799cartoon-teacher-png-teacher-clipart-png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  <w:lang w:eastAsia="ru-RU"/>
        </w:rPr>
      </w:pPr>
      <w:r w:rsidRPr="00442890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40"/>
          <w:szCs w:val="40"/>
          <w:lang w:eastAsia="ru-RU"/>
        </w:rPr>
        <w:t>«Правовые и этические нормы профессиональной деятельности воспитателя детского сада»</w:t>
      </w:r>
    </w:p>
    <w:p w:rsidR="00923C2A" w:rsidRDefault="00923C2A" w:rsidP="0092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</w:t>
      </w:r>
    </w:p>
    <w:p w:rsidR="00923C2A" w:rsidRDefault="00923C2A" w:rsidP="0092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23C2A" w:rsidRDefault="00442890" w:rsidP="00923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Подготовила: Казаченко В.В., </w:t>
      </w:r>
    </w:p>
    <w:p w:rsidR="00442890" w:rsidRPr="00923C2A" w:rsidRDefault="00442890" w:rsidP="00923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старший воспитатель 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923C2A" w:rsidP="00923C2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Ухта, 2022</w:t>
      </w:r>
    </w:p>
    <w:p w:rsidR="001E79EA" w:rsidRDefault="00923C2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9EA" w:rsidRDefault="001E79EA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2890" w:rsidRPr="00442890" w:rsidRDefault="00442890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 – это педагог, которому необходимо взаимодействовать, строить позитивное общение с детьми, их родителями, коллегами, сотрудниками детского сада.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воспитателю в своей работе необходимо опираться </w:t>
      </w: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правовые и этические нормы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обязательны для всех педагогов.</w:t>
      </w:r>
    </w:p>
    <w:p w:rsidR="00442890" w:rsidRPr="00442890" w:rsidRDefault="00442890" w:rsidP="004428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Что же входит в понятие правовые и этические нормы?</w:t>
      </w:r>
    </w:p>
    <w:p w:rsidR="00442890" w:rsidRPr="00442890" w:rsidRDefault="00442890" w:rsidP="004428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Правовые нормы – это совокупность правил, вытекающих из законодательных документов.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имеют равную силу на всей территории России и обязательны для всех.</w:t>
      </w:r>
    </w:p>
    <w:p w:rsidR="00442890" w:rsidRPr="00442890" w:rsidRDefault="00442890" w:rsidP="004428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документы, регламентирующие деятельность воспитателя детского сада. Основные из них, на которые можно ориентироваться, это: 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Конституция; 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ребенка; 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 273 «Об образовании в Российской Федерации»;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кодекс; 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утвержденный приказом </w:t>
      </w:r>
      <w:proofErr w:type="spellStart"/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N 1155.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дошкольной образовательной организации (ДОО).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этими документами воспитатель, который является педагогическим работникам, не имеет права использовать образовательную деятельность, для того, чтобы:</w:t>
      </w:r>
    </w:p>
    <w:p w:rsid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агитировать детей принять политические, религиозные или прочие убеждения либо отказаться от них;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разжигать социальную, расовую, национальную или религиозную </w:t>
      </w:r>
      <w:proofErr w:type="gramStart"/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рознь;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пропагандировать, что отдельные граждане исключительны либо неполноценны по признаку социальной, расовой, национальной, религиозной или языковой принадлежности;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побуждать воспитанников к противоправным действиям.  (</w:t>
      </w:r>
      <w:hyperlink r:id="rId7" w:anchor="/document/99/902389617/XA00M5Q2MV/" w:tgtFrame="_blank" w:history="1">
        <w:r w:rsidRPr="004428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ч. 3 ст. 48</w:t>
        </w:r>
      </w:hyperlink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ФЗ № 273 «Об образовании в Российской Федерации»).</w:t>
      </w:r>
    </w:p>
    <w:p w:rsidR="00442890" w:rsidRPr="00442890" w:rsidRDefault="00442890" w:rsidP="004428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Этические (моральные) нормы – это система общечеловеческих ценностей и правил.</w:t>
      </w:r>
    </w:p>
    <w:p w:rsidR="00442890" w:rsidRPr="00442890" w:rsidRDefault="00442890" w:rsidP="004428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Поведение воспитателя влияет на людей, с которыми он имеет во время работы контакты (детьми, родителями и др.).  Если действия его являются непрофессиональными, то они могут нанести эмоциональный ущерб как дошкольникам, так и их родителям. </w:t>
      </w:r>
    </w:p>
    <w:p w:rsidR="00442890" w:rsidRPr="00442890" w:rsidRDefault="00442890" w:rsidP="004428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Профессиональная этика воспитателя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 моральных и профессиональных норм, принципов, правил поведения с учетом особенностей деятельности и конкретной ситуации. 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8" w:anchor="3" w:tgtFrame="_blank" w:history="1">
        <w:r w:rsidRPr="004428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Профессиональная этика воспитателя</w:t>
        </w:r>
      </w:hyperlink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стандартов и ограничений. Она служит гарантией качества труда воспитателя.</w:t>
      </w:r>
    </w:p>
    <w:p w:rsidR="00442890" w:rsidRPr="00442890" w:rsidRDefault="00442890" w:rsidP="004428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Конечно, трудовой кодекс не предусматривает специальной ответственности для воспитателей за нарушение этических норм, 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 дошкольная организация имеет право устанавливать внутренние правила и требовать, чтобы работники их соблюдали. Поэтому в локальных актах дошкольных учреждений все чаще бывает утвержден Кодекс профессиональной этики воспитателей (педагогов), в которых закреплены правила профессиональной этики, и эти правила обязательны для исполнения всеми педагогами учреждения.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Локальный акт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документ, который содержит правила, адресованные неопределенному кругу лиц. Например, к локальному акту можно отнести приказ руководителя ДОО.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Если правила этики воспитателя обозначены в </w:t>
      </w:r>
      <w:hyperlink r:id="rId9" w:anchor="1" w:tgtFrame="_blank" w:history="1">
        <w:r w:rsidRPr="004428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локальных актах</w:t>
        </w:r>
      </w:hyperlink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ДОО, то работник обязан эти правила соблюдать.   В этом случае, если воспитатель нарушает нормы этики, ДОО может привлечь его к дисциплинарной ответственности. В частности, объявить выговор, сделать замечание или уволить (</w:t>
      </w:r>
      <w:hyperlink r:id="rId10" w:anchor="/document/99/901807664/XA00ME62NE/" w:tgtFrame="_blank" w:history="1">
        <w:r w:rsidRPr="004428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ст. 192 ТК</w:t>
        </w:r>
      </w:hyperlink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Если он игнорирует это правило, пострадавшая сторона вправе требовать денежную компенсацию за моральный вред. Но это возможно только через суд.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Воспитателя могут уволить и за аморальный проступок, который несовместим с дальнейшей работой (</w:t>
      </w:r>
      <w:hyperlink r:id="rId11" w:anchor="/document/99/901807664/XA00M982NF/" w:tgtFrame="_blank" w:history="1">
        <w:r w:rsidRPr="004428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п. 8 ч. 1 ст. 81 ТК</w:t>
        </w:r>
      </w:hyperlink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Например, если он, хотя бы раз, применял к воспитанникам методы воспитания, которые связаны с физическим или психическим насилием (</w:t>
      </w:r>
      <w:hyperlink r:id="rId12" w:anchor="/document/99/901807664/XA00M362MH/" w:tgtFrame="_blank" w:history="1">
        <w:r w:rsidRPr="004428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п. 2 ст. 336 ТК</w:t>
        </w:r>
      </w:hyperlink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Однако, педагогический процесс изначально предполагает воздействие на психику ребенка. И, как показывает судебная практика, доказать психическое насилие в условиях обучения и воспитания сложно. Проблематично разграничить допустимое и недопустимое воздействие. 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 Что</w:t>
      </w:r>
      <w:r w:rsidRPr="0044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 считать допустимым и недопустимым воздействием на ребенка</w:t>
      </w:r>
      <w:r w:rsidRPr="0044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допустимому воздействию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 постоянные требования воспитателя к ребенку выполнять бытовые правила, соблюдать дисциплину и т. п. 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Недопустимым воздействием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считают ситуации, когда воспитатель оскорбляет достоинство ребенка, унижает и высмеивает его перед остальными детьми.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Есть у воспитателя и другие риски. Ему грозит уголовная ответственность, если он вовлекает несовершеннолетних в преступную деятельность или жестоко с ними обращается (ст. </w:t>
      </w:r>
      <w:hyperlink r:id="rId13" w:anchor="/document/99/9017477/XA00ME02O2/" w:tgtFrame="_blank" w:history="1">
        <w:r w:rsidRPr="004428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150</w:t>
        </w:r>
      </w:hyperlink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4" w:anchor="/document/99/9017477/XA00MCA2NP/" w:tgtFrame="_blank" w:history="1">
        <w:r w:rsidRPr="004428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156</w:t>
        </w:r>
      </w:hyperlink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УК). Так, если воспитатель вовлекает детей в употребление алкоголя, спиртсодержащей продукции, </w:t>
      </w:r>
      <w:proofErr w:type="spellStart"/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одурманивающих веществ, его могут наказать штрафом (</w:t>
      </w:r>
      <w:hyperlink r:id="rId15" w:anchor="/document/99/901807667/XA00MGG2OC/" w:tgtFrame="_blank" w:history="1">
        <w:r w:rsidRPr="004428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ч. 2 ст. 6.10 КоАП</w:t>
        </w:r>
      </w:hyperlink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не должен себя вести воспитатель: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унизительно и оскорбительно высказываться о ребенке;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 сравнивать дошкольника с остальными детьми, обзывать и высмеивать ребенка, придумывать прозвища;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пугать ребенка, угрожать ему;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игнорировать просьбы и высказывания ребенка;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 кормить, принуждать что-то съесть, заталкивать пищу в рот;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      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толкать, щипать или дергать ребенка, держать за шиворот или за ухо, бить, шлепать.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также ориентирует педагогов на соблюдение правовых и этических норм. Он предъявляет   ряд требований к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психолого-педагогическим условиям реализации основной образовательной программы дошкольного образования. Так в </w:t>
      </w: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подпункте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3.2. Требования к психолого-педагогическим условиям реализации Основной образовательной программы дошкольного образования имеются такие требования, как: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100155"/>
      <w:bookmarkStart w:id="1" w:name="100156"/>
      <w:bookmarkEnd w:id="0"/>
      <w:bookmarkEnd w:id="1"/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bookmarkStart w:id="2" w:name="100157"/>
      <w:bookmarkStart w:id="3" w:name="100158"/>
      <w:bookmarkStart w:id="4" w:name="100162"/>
      <w:bookmarkEnd w:id="2"/>
      <w:bookmarkEnd w:id="3"/>
      <w:bookmarkEnd w:id="4"/>
    </w:p>
    <w:p w:rsidR="00442890" w:rsidRPr="00442890" w:rsidRDefault="00442890" w:rsidP="0044289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защита детей от всех форм физического и психического насилия. И др.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заключении, следует отметить, что воспитатель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не только профессия, но и социальный статус, которому нужно соответствовать. А для этого педагог должен 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соответствующие его должности 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и этические нормы поведения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Часто задаваемые вопросы: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приподняла ребенка за шиворот. Можно ли считать это насилием?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Да, это физическое насилие, поскольку предполагает грубое обращение с ребенком. Заведующий ДОО вправе уволить воспитателя за аморальный поступок (ч.2 ст.336, п.8 ч. 1 </w:t>
      </w:r>
      <w:proofErr w:type="spellStart"/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ст.ТК</w:t>
      </w:r>
      <w:proofErr w:type="spellEnd"/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5" w:name="_GoBack"/>
      <w:bookmarkEnd w:id="5"/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2.Родители жалуются, что воспитатель часто критикует ребенка. Нужно ли за это наказывать?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Зависит от того, как и что критикует воспитатель.  Конструктивная критика допустима. Например, ребенку можно указать на ошибку в задании, сделать вежливое замечание по делу. Но если воспитатель оскорбляет и унижает ребенка, то это считается психическим насилием. Как минимум за такое поведение воспитателю могут объявить выговор или замечание.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42890" w:rsidRDefault="00442890" w:rsidP="004428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нецензурно выругался в присутствии детей. Считать ли это аморальным проступком?</w:t>
      </w:r>
    </w:p>
    <w:p w:rsidR="00442890" w:rsidRPr="00442890" w:rsidRDefault="00442890" w:rsidP="004428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Ответ:</w:t>
      </w: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 Воспитатель должен соблюдать правовые, нравственные и этические нормы, следовать требованиям профессиональной этики. Ситуации, которые вредят репутации детского сада, недопустимы (ст. 48 Закона № 273-ФЗ).</w:t>
      </w:r>
    </w:p>
    <w:p w:rsidR="00442890" w:rsidRPr="00442890" w:rsidRDefault="00442890" w:rsidP="0044289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6" w:name="100163"/>
      <w:bookmarkStart w:id="7" w:name="100164"/>
      <w:bookmarkStart w:id="8" w:name="100165"/>
      <w:bookmarkStart w:id="9" w:name="100175"/>
      <w:bookmarkStart w:id="10" w:name="100187"/>
      <w:bookmarkEnd w:id="6"/>
      <w:bookmarkEnd w:id="7"/>
      <w:bookmarkEnd w:id="8"/>
      <w:bookmarkEnd w:id="9"/>
      <w:bookmarkEnd w:id="10"/>
      <w:r w:rsidRPr="004428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23C2A" w:rsidRDefault="00923C2A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442890" w:rsidRPr="00442890" w:rsidRDefault="00442890" w:rsidP="004428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4950" w:type="pct"/>
        <w:shd w:val="clear" w:color="auto" w:fill="FD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  <w:gridCol w:w="100"/>
      </w:tblGrid>
      <w:tr w:rsidR="00442890" w:rsidRPr="00442890" w:rsidTr="00442890">
        <w:trPr>
          <w:trHeight w:val="324"/>
        </w:trPr>
        <w:tc>
          <w:tcPr>
            <w:tcW w:w="4950" w:type="pct"/>
            <w:shd w:val="clear" w:color="auto" w:fill="FDFD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890" w:rsidRPr="00442890" w:rsidRDefault="00442890" w:rsidP="00442890">
            <w:pPr>
              <w:shd w:val="clear" w:color="auto" w:fill="FFFFFF"/>
              <w:spacing w:after="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4428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1.      </w:t>
            </w:r>
            <w:proofErr w:type="spellStart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Барышева</w:t>
            </w:r>
            <w:proofErr w:type="spell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А.Д., Троянская Н.А., Шредер Н.Г., Матюхина Ю.А.</w:t>
            </w:r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Профессиональная этика и этикет- </w:t>
            </w:r>
            <w:proofErr w:type="spellStart"/>
            <w:proofErr w:type="gramStart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М.:Изд</w:t>
            </w:r>
            <w:proofErr w:type="gram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</w:t>
            </w:r>
            <w:proofErr w:type="spell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Научная книга, 2009.</w:t>
            </w:r>
          </w:p>
          <w:p w:rsidR="00442890" w:rsidRPr="00442890" w:rsidRDefault="00442890" w:rsidP="00442890">
            <w:pPr>
              <w:shd w:val="clear" w:color="auto" w:fill="FFFFFF"/>
              <w:spacing w:after="0" w:line="240" w:lineRule="auto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4428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2.      </w:t>
            </w:r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Конвенция о правах ребенка; Конвенция о правах ребенка Принята </w:t>
            </w:r>
            <w:hyperlink r:id="rId16" w:tgtFrame="_blank" w:history="1">
              <w:r w:rsidRPr="0044289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резолюцией 44/25</w:t>
              </w:r>
            </w:hyperlink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Генеральной Ассамблеи от 20 ноября 1989 года</w:t>
            </w:r>
          </w:p>
          <w:p w:rsidR="00442890" w:rsidRPr="00442890" w:rsidRDefault="00442890" w:rsidP="00442890">
            <w:pPr>
              <w:shd w:val="clear" w:color="auto" w:fill="FFFFFF"/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44289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3.      Конституция Российской Федерации (с изм. на 27.03.2019)</w:t>
            </w:r>
          </w:p>
          <w:p w:rsidR="00442890" w:rsidRPr="00442890" w:rsidRDefault="00442890" w:rsidP="0044289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28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4.      </w:t>
            </w:r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06.02.2014 № </w:t>
            </w:r>
            <w:hyperlink r:id="rId17" w:anchor="/document/99/499079066/XA00LTK2M0/" w:tgtFrame="_blank" w:history="1">
              <w:r w:rsidRPr="0044289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09-148</w:t>
              </w:r>
            </w:hyperlink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 направлении материалов» (Модельный кодекс профессиональной этики работников организаций, осуществляющих образовательную деятельность</w:t>
            </w:r>
          </w:p>
          <w:p w:rsidR="00442890" w:rsidRPr="00442890" w:rsidRDefault="00442890" w:rsidP="0044289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Солоницына</w:t>
            </w:r>
            <w:proofErr w:type="spell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Профессиональная этика и этикет. Учебник / А.А. </w:t>
            </w:r>
            <w:proofErr w:type="spellStart"/>
            <w:proofErr w:type="gramStart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Солоницына</w:t>
            </w:r>
            <w:proofErr w:type="spell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Владивосток. - Изд-во </w:t>
            </w:r>
            <w:proofErr w:type="spellStart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Дальневост</w:t>
            </w:r>
            <w:proofErr w:type="spell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ун-та, </w:t>
            </w:r>
            <w:proofErr w:type="gramStart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2005.-</w:t>
            </w:r>
            <w:proofErr w:type="gram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 c.</w:t>
            </w:r>
          </w:p>
          <w:p w:rsidR="00442890" w:rsidRPr="00442890" w:rsidRDefault="00442890" w:rsidP="00442890">
            <w:pPr>
              <w:spacing w:after="0" w:line="240" w:lineRule="auto"/>
              <w:ind w:left="72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44289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6.      Трудовой кодекс Российской </w:t>
            </w:r>
            <w:proofErr w:type="gramStart"/>
            <w:r w:rsidRPr="0044289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Федерации  от</w:t>
            </w:r>
            <w:proofErr w:type="gramEnd"/>
            <w:r w:rsidRPr="0044289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30.12.2001 N 197-ФЗ (ред. от 02.08.2019)</w:t>
            </w:r>
          </w:p>
          <w:p w:rsidR="00442890" w:rsidRPr="00442890" w:rsidRDefault="00442890" w:rsidP="0044289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28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7.      </w:t>
            </w:r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дошкольного образования, </w:t>
            </w:r>
            <w:proofErr w:type="gramStart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утвержденный  приказом</w:t>
            </w:r>
            <w:proofErr w:type="gram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17.10.2013 N 1155.</w:t>
            </w:r>
          </w:p>
          <w:p w:rsidR="00442890" w:rsidRPr="00442890" w:rsidRDefault="00442890" w:rsidP="0044289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28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8.      </w:t>
            </w:r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29.12.2012 № </w:t>
            </w:r>
            <w:hyperlink r:id="rId18" w:anchor="/document/99/902389617/XA00M1S2LR/" w:tgtFrame="_blank" w:history="1">
              <w:r w:rsidRPr="0044289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273-ФЗ</w:t>
              </w:r>
            </w:hyperlink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«Об образовании в Российской Федерации»;</w:t>
            </w:r>
          </w:p>
          <w:p w:rsidR="00442890" w:rsidRPr="00442890" w:rsidRDefault="00442890" w:rsidP="0044289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Фокина А.В. Лекции по профессиональной этике воспитателей. (Курсы повышения квалификации «</w:t>
            </w:r>
            <w:proofErr w:type="spellStart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44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МЦФЭР)</w:t>
            </w:r>
          </w:p>
          <w:p w:rsidR="00442890" w:rsidRPr="00442890" w:rsidRDefault="00442890" w:rsidP="0044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2890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pct"/>
            <w:shd w:val="clear" w:color="auto" w:fill="FDFD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890" w:rsidRPr="00442890" w:rsidRDefault="00442890" w:rsidP="00442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2890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t> </w:t>
            </w:r>
          </w:p>
        </w:tc>
      </w:tr>
    </w:tbl>
    <w:p w:rsidR="00442890" w:rsidRPr="00442890" w:rsidRDefault="00442890" w:rsidP="0044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28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2601C" w:rsidRPr="00442890" w:rsidRDefault="00F2601C">
      <w:pPr>
        <w:rPr>
          <w:rFonts w:ascii="Times New Roman" w:hAnsi="Times New Roman" w:cs="Times New Roman"/>
          <w:sz w:val="28"/>
          <w:szCs w:val="28"/>
        </w:rPr>
      </w:pPr>
    </w:p>
    <w:sectPr w:rsidR="00F2601C" w:rsidRPr="0044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E485E"/>
    <w:multiLevelType w:val="multilevel"/>
    <w:tmpl w:val="E2F2E7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162B3"/>
    <w:multiLevelType w:val="multilevel"/>
    <w:tmpl w:val="85B63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E5"/>
    <w:rsid w:val="001E79EA"/>
    <w:rsid w:val="003974E5"/>
    <w:rsid w:val="00442890"/>
    <w:rsid w:val="00923C2A"/>
    <w:rsid w:val="00F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DB63-8804-404F-B839-AC7F0EDF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menobr.ru/programs/189703/1b9e9152-897e-4490-b518-5d27a5626cfa/681878ea-7bd4-4918-b474-04e74800b4f4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ru/documents/ods.asp?m=A/RES/44/2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ademy.menobr.ru/programs/189703/1b9e9152-897e-4490-b518-5d27a5626cfa/18e9c1a5-5d3a-4292-b495-0c8e14fa7d97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2022-10-24T18:15:00Z</dcterms:created>
  <dcterms:modified xsi:type="dcterms:W3CDTF">2022-10-24T18:39:00Z</dcterms:modified>
</cp:coreProperties>
</file>